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pPr>
      <w:r>
        <w:rPr>
          <w:rFonts w:ascii="Aptos" w:hAnsi="Aptos"/>
          <w:b/>
          <w:color w:val="2E4153"/>
          <w:sz w:val="50"/>
        </w:rPr>
        <w:t>Dreamgens Terms of Service</w:t>
      </w:r>
    </w:p>
    <w:p>
      <w:pPr>
        <w:spacing w:after="240"/>
      </w:pPr>
      <w:r>
        <w:rPr>
          <w:rFonts w:ascii="Aptos" w:hAnsi="Aptos"/>
          <w:color w:val="5E646A"/>
          <w:sz w:val="23"/>
        </w:rPr>
        <w:t>Rules for accounts, AI creation, purchases, safety, and use of Dreamgens.</w:t>
      </w:r>
    </w:p>
    <w:p>
      <w:pPr>
        <w:spacing w:after="280"/>
        <w:pBdr>
          <w:bottom w:val="single" w:sz="8" w:space="5" w:color="C5812F"/>
        </w:pBdr>
      </w:pPr>
      <w:r>
        <w:rPr>
          <w:rFonts w:ascii="Aptos" w:hAnsi="Aptos"/>
          <w:b/>
          <w:color w:val="C5812F"/>
          <w:sz w:val="19"/>
        </w:rPr>
        <w:t>Effective date: July 23, 2026   |   Version: terms-2026-07-23</w:t>
      </w:r>
    </w:p>
    <w:p>
      <w:pPr>
        <w:pStyle w:val="Heading1"/>
      </w:pPr>
      <w:r>
        <w:t>1. Eligibility and accounts</w:t>
      </w:r>
    </w:p>
    <w:p>
      <w:pPr>
        <w:widowControl/>
      </w:pPr>
      <w:r>
        <w:t>Dreamgens is intended only for adults who are at least 18 years old and legally able to use the service where they live. By creating an account, you confirm that you meet those requirements.</w:t>
      </w:r>
    </w:p>
    <w:p>
      <w:pPr>
        <w:widowControl/>
      </w:pPr>
      <w:r>
        <w:t>You are responsible for accurate account information, reasonable credential security, and activity carried out through your account. Do not share access in a way that defeats account, age, safety, payment, or usage controls.</w:t>
      </w:r>
    </w:p>
    <w:p>
      <w:pPr>
        <w:pStyle w:val="Heading1"/>
      </w:pPr>
      <w:r>
        <w:t>2. Acceptable use</w:t>
      </w:r>
    </w:p>
    <w:p>
      <w:pPr>
        <w:widowControl/>
      </w:pPr>
      <w:r>
        <w:t>You may use Dreamgens only for lawful purposes and in accordance with the Content Policy. You must not use prompts, uploads, generated output, Community features, affiliate tools, or support channels for illegal, abusive, exploitative, deceptive, infringing, harmful, or unauthorized activity.</w:t>
      </w:r>
    </w:p>
    <w:p>
      <w:pPr>
        <w:widowControl/>
      </w:pPr>
      <w:r>
        <w:t>Attempts to evade access controls, rate limits, moderation decisions, payment verification, or account restrictions are prohibited.</w:t>
      </w:r>
    </w:p>
    <w:p>
      <w:pPr>
        <w:pStyle w:val="Heading1"/>
      </w:pPr>
      <w:r>
        <w:t>3. AI-generated content and user responsibility</w:t>
      </w:r>
    </w:p>
    <w:p>
      <w:pPr>
        <w:widowControl/>
      </w:pPr>
      <w:r>
        <w:t>AI-generated output can be unpredictable, inaccurate, incomplete, or similar to output produced for others. Dreamgens does not guarantee a particular composition, identity, likeness, style, quality, or fitness for a specific purpose.</w:t>
      </w:r>
    </w:p>
    <w:p>
      <w:pPr>
        <w:widowControl/>
      </w:pPr>
      <w:r>
        <w:t>You are responsible for prompts, reference material, generation settings, publication choices, and downstream use. Before using or sharing output, you must assess legality, consent, accuracy, suitability, and third-party rights.</w:t>
      </w:r>
    </w:p>
    <w:p>
      <w:pPr>
        <w:pStyle w:val="Heading1"/>
      </w:pPr>
      <w:r>
        <w:t>4. Plans, access periods, and Gems</w:t>
      </w:r>
    </w:p>
    <w:p>
      <w:pPr>
        <w:widowControl/>
      </w:pPr>
      <w:r>
        <w:t>Paid plans are one-time purchases that provide 30 days of access. Plans do not automatically renew, and Dreamgens does not currently offer recurring billing. Renewal requires a new payment.</w:t>
      </w:r>
    </w:p>
    <w:p>
      <w:pPr>
        <w:widowControl/>
      </w:pPr>
      <w:r>
        <w:t>A verified purchase of the same active plan may extend access from an existing future expiry. An upgrade activates the purchased higher plan immediately. Remaining time on a lower plan is not carried forward or prorated unless Dreamgens explicitly states otherwise before purchase.</w:t>
      </w:r>
    </w:p>
    <w:p>
      <w:pPr>
        <w:widowControl/>
      </w:pPr>
      <w:r>
        <w:t>Gem packages are one-time purchases. Gem balances, included plan Gems, feature access, and generation charges follow the product configuration shown at purchase and use. Prices, durations, and entitlements are not changed by this document.</w:t>
      </w:r>
    </w:p>
    <w:p>
      <w:pPr>
        <w:pStyle w:val="Heading1"/>
      </w:pPr>
      <w:r>
        <w:t>5. Payment verification</w:t>
      </w:r>
    </w:p>
    <w:p>
      <w:pPr>
        <w:widowControl/>
      </w:pPr>
      <w:r>
        <w:t>Access and Gems are granted only after trusted payment verification. Pending, failed, underpaid, duplicated, reversed, disputed, chargeback, or fraudulent transactions may be delayed, rejected, reversed, or reviewed.</w:t>
      </w:r>
    </w:p>
    <w:p>
      <w:pPr>
        <w:widowControl/>
      </w:pPr>
      <w:r>
        <w:t>A payment-provider page, wallet broadcast, invoice status, or client-side message is not itself proof that Dreamgens has finalized a purchase. Dreamgens uses its trusted server-side payment lifecycle and idempotency controls.</w:t>
      </w:r>
    </w:p>
    <w:p>
      <w:pPr>
        <w:pStyle w:val="Heading1"/>
      </w:pPr>
      <w:r>
        <w:t>6. Community, references, and privacy boundaries</w:t>
      </w:r>
    </w:p>
    <w:p>
      <w:pPr>
        <w:widowControl/>
      </w:pPr>
      <w:r>
        <w:t>Publication to Community is optional and subject to eligibility, content-rating, moderation, and privacy rules. Private character, pose, edit, and mask references are not Community assets and must not be used to defeat publication restrictions.</w:t>
      </w:r>
    </w:p>
    <w:p>
      <w:pPr>
        <w:widowControl/>
      </w:pPr>
      <w:r>
        <w:t>You must not publish material you lack the right or consent to share. Dreamgens may restrict or remove Community content and may retain appropriate moderation records.</w:t>
      </w:r>
    </w:p>
    <w:p>
      <w:pPr>
        <w:pStyle w:val="Heading1"/>
      </w:pPr>
      <w:r>
        <w:t>7. Suspension and termination</w:t>
      </w:r>
    </w:p>
    <w:p>
      <w:pPr>
        <w:widowControl/>
      </w:pPr>
      <w:r>
        <w:t>Dreamgens may restrict features, block publication, suspend an account, or terminate access when reasonably necessary to enforce policies, prevent abuse or fraud, protect users or providers, investigate incidents, or comply with applicable law.</w:t>
      </w:r>
    </w:p>
    <w:p>
      <w:pPr>
        <w:widowControl/>
      </w:pPr>
      <w:r>
        <w:t>Account deletion follows the displayed grace-period and cleanup process. Certain anonymized payment, affiliate, fraud-prevention, moderation, or operational records may be retained where reasonably required.</w:t>
      </w:r>
    </w:p>
    <w:p>
      <w:pPr>
        <w:pStyle w:val="Heading1"/>
      </w:pPr>
      <w:r>
        <w:t>8. Service availability</w:t>
      </w:r>
    </w:p>
    <w:p>
      <w:pPr>
        <w:widowControl/>
      </w:pPr>
      <w:r>
        <w:t>Models, infrastructure, providers, schedules, and features may change. Availability and generation time can vary, and service interruptions may occur. Dreamgens does not promise uninterrupted availability or that every generation request will succeed.</w:t>
      </w:r>
    </w:p>
    <w:p>
      <w:pPr>
        <w:pStyle w:val="Heading1"/>
      </w:pPr>
      <w:r>
        <w:t>9. Intellectual-property boundaries</w:t>
      </w:r>
    </w:p>
    <w:p>
      <w:pPr>
        <w:widowControl/>
      </w:pPr>
      <w:r>
        <w:t>Dreamgens and its service materials remain subject to their applicable rights. You retain responsibility for rights in material you submit and for determining what rights, if any, apply to generated output. You must not imply endorsement, authorship, ownership, or authorization you do not have.</w:t>
      </w:r>
    </w:p>
    <w:p>
      <w:pPr>
        <w:pStyle w:val="Heading1"/>
      </w:pPr>
      <w:r>
        <w:t>10. Disclaimers and limitation of liability</w:t>
      </w:r>
    </w:p>
    <w:p>
      <w:pPr>
        <w:widowControl/>
      </w:pPr>
      <w:r>
        <w:t>To the maximum extent permitted by applicable law, Dreamgens is provided as available without guarantees that cannot reasonably be made for an AI service. Mandatory consumer or other rights that cannot lawfully be excluded remain unaffected.</w:t>
      </w:r>
    </w:p>
    <w:p>
      <w:pPr>
        <w:widowControl/>
      </w:pPr>
      <w:r>
        <w:t>Where lawful, Dreamgens is not liable for indirect, incidental, special, consequential, exemplary, or lost-profit damages. Any limitation applies only to the extent permitted by applicable law.</w:t>
      </w:r>
    </w:p>
    <w:p>
      <w:pPr>
        <w:pStyle w:val="Heading1"/>
      </w:pPr>
      <w:r>
        <w:t>11. Changes, applicable law, and support</w:t>
      </w:r>
    </w:p>
    <w:p>
      <w:pPr>
        <w:widowControl/>
      </w:pPr>
      <w:r>
        <w:t>Dreamgens may publish updated terms prospectively with a new effective date and version. A future reacceptance policy, if introduced, will be communicated through an appropriate account flow.</w:t>
      </w:r>
    </w:p>
    <w:p>
      <w:pPr>
        <w:widowControl/>
      </w:pPr>
      <w:r>
        <w:t>These terms are subject to applicable law, including mandatory rights that cannot be waived. No governing jurisdiction or venue is designated here pending legal review. Questions may be submitted at https://dreamgens-staging.vercel.app/support.</w:t>
      </w:r>
    </w:p>
    <w:sectPr w:rsidR="00FC693F" w:rsidRPr="0006063C" w:rsidSect="00034616">
      <w:headerReference w:type="default" r:id="rId9"/>
      <w:footerReference w:type="default" r:id="rId10"/>
      <w:pgSz w:w="12240" w:h="15840"/>
      <w:pgMar w:top="1181" w:right="1296" w:bottom="1123" w:left="1296"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E646A"/>
        <w:sz w:val="16"/>
      </w:rPr>
      <w:t>Dreamgens  •  terms-2026-07-23  •  Support: dreamgens-staging.vercel.app/support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Bdr>
        <w:bottom w:val="single" w:sz="4" w:space="5" w:color="D9D9D9"/>
      </w:pBdr>
    </w:pPr>
    <w:r>
      <w:rPr>
        <w:rFonts w:ascii="Aptos" w:hAnsi="Aptos"/>
        <w:b/>
        <w:color w:val="5E646A"/>
        <w:sz w:val="17"/>
      </w:rPr>
      <w:t>DREAMGENS  |  TERMS OF SERVICE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Aptos" w:hAnsi="Aptos"/>
      <w:b/>
      <w:bCs/>
      <w:color w:val="2E4153"/>
      <w:sz w:val="32"/>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ascii="Aptos" w:hAnsi="Aptos"/>
      <w:b/>
      <w:bCs/>
      <w:color w:val="2E415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Dreamgens Terms of Service</dc:title>
  <dc:subject>Rules for accounts, AI creation, purchases, safety, and use of Dreamgens.</dc:subject>
  <dc:creator>Dreamgens</dc:creator>
  <cp:keywords>Dreamgens, Terms of Service, terms-2026-07-23</cp:keywords>
  <dc:description>Public legal document. Subject to review under applicable law.</dc:description>
  <cp:lastModifiedBy/>
  <cp:revision>1</cp:revision>
  <dcterms:created xsi:type="dcterms:W3CDTF">2013-12-23T23:15:00Z</dcterms:created>
  <dcterms:modified xsi:type="dcterms:W3CDTF">2013-12-23T23:15:00Z</dcterms:modified>
  <cp:category/>
</cp:coreProperties>
</file>